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45AE" w14:textId="77777777" w:rsidR="00F46C44" w:rsidRDefault="00F46C44" w:rsidP="00F46C44">
      <w:pPr>
        <w:spacing w:after="0" w:line="312" w:lineRule="auto"/>
        <w:rPr>
          <w:rFonts w:ascii="Arial" w:hAnsi="Arial" w:cs="Arial"/>
          <w:b/>
          <w:bCs/>
          <w:color w:val="014253"/>
          <w:sz w:val="24"/>
          <w:szCs w:val="24"/>
        </w:rPr>
      </w:pPr>
      <w:r w:rsidRPr="00F46C44">
        <w:rPr>
          <w:rFonts w:ascii="Arial" w:hAnsi="Arial" w:cs="Arial"/>
          <w:b/>
          <w:bCs/>
          <w:color w:val="014253"/>
          <w:sz w:val="24"/>
          <w:szCs w:val="24"/>
        </w:rPr>
        <w:t xml:space="preserve">EVALUIERUNG VON </w:t>
      </w:r>
      <w:r>
        <w:rPr>
          <w:rFonts w:ascii="Arial" w:hAnsi="Arial" w:cs="Arial"/>
          <w:b/>
          <w:bCs/>
          <w:color w:val="014253"/>
          <w:sz w:val="24"/>
          <w:szCs w:val="24"/>
        </w:rPr>
        <w:t>BERUFLICHEN ORIENTIERUNGSKONZEPTEN</w:t>
      </w:r>
    </w:p>
    <w:p w14:paraId="1AEFF1AC" w14:textId="097514EF" w:rsidR="00F46C44" w:rsidRDefault="00F46C44" w:rsidP="00F46C44">
      <w:pPr>
        <w:spacing w:after="0" w:line="312" w:lineRule="auto"/>
        <w:rPr>
          <w:rFonts w:ascii="Arial" w:hAnsi="Arial" w:cs="Arial"/>
          <w:b/>
          <w:bCs/>
          <w:color w:val="014253"/>
          <w:sz w:val="24"/>
          <w:szCs w:val="24"/>
        </w:rPr>
      </w:pPr>
      <w:r>
        <w:rPr>
          <w:rFonts w:ascii="Arial" w:hAnsi="Arial" w:cs="Arial"/>
          <w:b/>
          <w:bCs/>
          <w:color w:val="014253"/>
          <w:sz w:val="24"/>
          <w:szCs w:val="24"/>
        </w:rPr>
        <w:t>(</w:t>
      </w:r>
      <w:r w:rsidRPr="00F46C44">
        <w:rPr>
          <w:rFonts w:ascii="Arial" w:hAnsi="Arial" w:cs="Arial"/>
          <w:b/>
          <w:bCs/>
          <w:color w:val="014253"/>
          <w:sz w:val="24"/>
          <w:szCs w:val="24"/>
        </w:rPr>
        <w:t>BO-KONZEPTEN</w:t>
      </w:r>
      <w:r>
        <w:rPr>
          <w:rFonts w:ascii="Arial" w:hAnsi="Arial" w:cs="Arial"/>
          <w:b/>
          <w:bCs/>
          <w:color w:val="014253"/>
          <w:sz w:val="24"/>
          <w:szCs w:val="24"/>
        </w:rPr>
        <w:t>)</w:t>
      </w:r>
    </w:p>
    <w:p w14:paraId="07A8FECF" w14:textId="7DF429AE" w:rsidR="008240B8" w:rsidRPr="00F46C44" w:rsidRDefault="00F46C44" w:rsidP="00F46C44">
      <w:pPr>
        <w:spacing w:after="0" w:line="312" w:lineRule="auto"/>
        <w:rPr>
          <w:rFonts w:ascii="Arial" w:hAnsi="Arial" w:cs="Arial"/>
          <w:b/>
          <w:bCs/>
          <w:color w:val="014253"/>
          <w:sz w:val="24"/>
          <w:szCs w:val="24"/>
        </w:rPr>
      </w:pPr>
      <w:r w:rsidRPr="00F46C44">
        <w:rPr>
          <w:rFonts w:ascii="Arial" w:hAnsi="Arial" w:cs="Arial"/>
          <w:b/>
          <w:bCs/>
          <w:color w:val="014253"/>
          <w:sz w:val="24"/>
          <w:szCs w:val="24"/>
        </w:rPr>
        <w:t xml:space="preserve">  </w:t>
      </w:r>
    </w:p>
    <w:p w14:paraId="1CEED1CC" w14:textId="2E3015EB" w:rsidR="004640E7" w:rsidRDefault="004640E7" w:rsidP="00F46C44">
      <w:pPr>
        <w:spacing w:after="0" w:line="312" w:lineRule="auto"/>
        <w:rPr>
          <w:rFonts w:ascii="Arial" w:hAnsi="Arial" w:cs="Arial"/>
          <w:b/>
          <w:bCs/>
          <w:color w:val="1ABCBD"/>
        </w:rPr>
      </w:pPr>
      <w:r w:rsidRPr="00F46C44">
        <w:rPr>
          <w:rFonts w:ascii="Arial" w:hAnsi="Arial" w:cs="Arial"/>
          <w:b/>
          <w:bCs/>
          <w:color w:val="1ABCBD"/>
        </w:rPr>
        <w:t>Schritt</w:t>
      </w:r>
      <w:r w:rsidR="008240B8" w:rsidRPr="00F46C44">
        <w:rPr>
          <w:rFonts w:ascii="Arial" w:hAnsi="Arial" w:cs="Arial"/>
          <w:b/>
          <w:bCs/>
          <w:color w:val="1ABCBD"/>
        </w:rPr>
        <w:t xml:space="preserve"> 1:</w:t>
      </w:r>
      <w:r w:rsidRPr="00F46C44">
        <w:rPr>
          <w:rFonts w:ascii="Arial" w:hAnsi="Arial" w:cs="Arial"/>
          <w:b/>
          <w:bCs/>
          <w:color w:val="1ABCBD"/>
        </w:rPr>
        <w:t xml:space="preserve"> IST-Stand-</w:t>
      </w:r>
      <w:r w:rsidR="007579E9" w:rsidRPr="00F46C44">
        <w:rPr>
          <w:rFonts w:ascii="Arial" w:hAnsi="Arial" w:cs="Arial"/>
          <w:b/>
          <w:bCs/>
          <w:color w:val="1ABCBD"/>
        </w:rPr>
        <w:t>Analyse</w:t>
      </w:r>
      <w:r w:rsidR="007B59BF">
        <w:rPr>
          <w:rFonts w:ascii="Arial" w:hAnsi="Arial" w:cs="Arial"/>
          <w:b/>
          <w:bCs/>
          <w:color w:val="1ABCBD"/>
        </w:rPr>
        <w:t xml:space="preserve"> - Selbstevaluation</w:t>
      </w:r>
    </w:p>
    <w:p w14:paraId="1975A12A" w14:textId="77777777" w:rsidR="00F46C44" w:rsidRPr="00F46C44" w:rsidRDefault="00F46C44" w:rsidP="00F46C44">
      <w:pPr>
        <w:spacing w:after="0" w:line="312" w:lineRule="auto"/>
        <w:rPr>
          <w:rFonts w:ascii="Arial" w:hAnsi="Arial" w:cs="Arial"/>
          <w:b/>
          <w:bCs/>
          <w:color w:val="1ABCBD"/>
        </w:rPr>
      </w:pPr>
    </w:p>
    <w:p w14:paraId="796C3F1A" w14:textId="7D3412B6" w:rsidR="00F46C44" w:rsidRDefault="004640E7" w:rsidP="00F46C44">
      <w:pPr>
        <w:spacing w:after="0" w:line="312" w:lineRule="auto"/>
        <w:rPr>
          <w:rFonts w:ascii="Arial" w:hAnsi="Arial" w:cs="Arial"/>
          <w:color w:val="014253"/>
        </w:rPr>
      </w:pPr>
      <w:r w:rsidRPr="00F46C44">
        <w:rPr>
          <w:rFonts w:ascii="Arial" w:hAnsi="Arial" w:cs="Arial"/>
        </w:rPr>
        <w:t xml:space="preserve">Um Schulentwicklungsprozesse zu initiieren bzw. zu durchlaufen, ist eine regelmäßige Evaluierung und Fortschreibung des BO-Konzepts notwendig. Im ersten Schritt wird dazu eine </w:t>
      </w:r>
      <w:r w:rsidRPr="00F46C44">
        <w:rPr>
          <w:rFonts w:ascii="Arial" w:hAnsi="Arial" w:cs="Arial"/>
          <w:b/>
          <w:bCs/>
        </w:rPr>
        <w:t>Ist-Stand-</w:t>
      </w:r>
      <w:r w:rsidR="00F46C44">
        <w:rPr>
          <w:rFonts w:ascii="Arial" w:hAnsi="Arial" w:cs="Arial"/>
          <w:b/>
          <w:bCs/>
        </w:rPr>
        <w:t>Analyse</w:t>
      </w:r>
      <w:r w:rsidRPr="00F46C44">
        <w:rPr>
          <w:rFonts w:ascii="Arial" w:hAnsi="Arial" w:cs="Arial"/>
        </w:rPr>
        <w:t xml:space="preserve"> durchgeführt.</w:t>
      </w:r>
      <w:r w:rsidRPr="00F46C44">
        <w:rPr>
          <w:rFonts w:ascii="Arial" w:hAnsi="Arial" w:cs="Arial"/>
          <w:color w:val="000000" w:themeColor="text1"/>
        </w:rPr>
        <w:t xml:space="preserve"> Bitte schätzen Sie Ihr BO-Konzept </w:t>
      </w:r>
      <w:r w:rsidR="006347DD" w:rsidRPr="00F46C44">
        <w:rPr>
          <w:rFonts w:ascii="Arial" w:hAnsi="Arial" w:cs="Arial"/>
          <w:color w:val="000000" w:themeColor="text1"/>
        </w:rPr>
        <w:t>unter Berücksichtigung der</w:t>
      </w:r>
      <w:r w:rsidRPr="00F46C44">
        <w:rPr>
          <w:rFonts w:ascii="Arial" w:hAnsi="Arial" w:cs="Arial"/>
          <w:color w:val="000000" w:themeColor="text1"/>
        </w:rPr>
        <w:t xml:space="preserve"> folgenden Kriterien und Indikatoren ein</w:t>
      </w:r>
      <w:r w:rsidR="00F46C44" w:rsidRPr="00F46C44">
        <w:rPr>
          <w:rFonts w:ascii="Arial" w:hAnsi="Arial" w:cs="Arial"/>
          <w:color w:val="000000" w:themeColor="text1"/>
        </w:rPr>
        <w:t xml:space="preserve">: </w:t>
      </w:r>
    </w:p>
    <w:p w14:paraId="51BECD52" w14:textId="77777777" w:rsidR="00F46C44" w:rsidRPr="00F46C44" w:rsidRDefault="00F46C44" w:rsidP="00F46C44">
      <w:pPr>
        <w:spacing w:after="0" w:line="312" w:lineRule="auto"/>
        <w:rPr>
          <w:rFonts w:ascii="Arial" w:hAnsi="Arial" w:cs="Arial"/>
        </w:rPr>
      </w:pPr>
    </w:p>
    <w:p w14:paraId="69BB0BAA" w14:textId="1E3D62B9" w:rsidR="004640E7" w:rsidRDefault="006347DD" w:rsidP="00F46C44">
      <w:pPr>
        <w:pStyle w:val="Listenabsatz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F46C44">
        <w:rPr>
          <w:rFonts w:ascii="Arial" w:hAnsi="Arial" w:cs="Arial"/>
        </w:rPr>
        <w:t>trifft nicht zu</w:t>
      </w:r>
      <w:r w:rsidRPr="00F46C44">
        <w:rPr>
          <w:rFonts w:ascii="Arial" w:hAnsi="Arial" w:cs="Arial"/>
        </w:rPr>
        <w:tab/>
      </w:r>
      <w:r w:rsidRPr="00F46C44">
        <w:rPr>
          <w:rFonts w:ascii="Arial" w:hAnsi="Arial" w:cs="Arial"/>
        </w:rPr>
        <w:tab/>
      </w:r>
      <w:r w:rsidRPr="00F46C44">
        <w:rPr>
          <w:rFonts w:ascii="Arial" w:hAnsi="Arial" w:cs="Arial"/>
        </w:rPr>
        <w:sym w:font="Wingdings" w:char="F04B"/>
      </w:r>
      <w:r w:rsidRPr="00F46C44">
        <w:rPr>
          <w:rFonts w:ascii="Arial" w:hAnsi="Arial" w:cs="Arial"/>
        </w:rPr>
        <w:t xml:space="preserve"> trifft in Ansätzen zu</w:t>
      </w:r>
      <w:r w:rsidRPr="00F46C44">
        <w:rPr>
          <w:rFonts w:ascii="Arial" w:hAnsi="Arial" w:cs="Arial"/>
        </w:rPr>
        <w:tab/>
      </w:r>
      <w:r w:rsidRPr="00F46C44">
        <w:rPr>
          <w:rFonts w:ascii="Arial" w:hAnsi="Arial" w:cs="Arial"/>
        </w:rPr>
        <w:tab/>
      </w:r>
      <w:r w:rsidR="00AE73E3">
        <w:rPr>
          <w:rFonts w:ascii="Arial" w:hAnsi="Arial" w:cs="Arial"/>
        </w:rPr>
        <w:tab/>
      </w:r>
      <w:r w:rsidRPr="00F46C44">
        <w:rPr>
          <w:rFonts w:ascii="Arial" w:hAnsi="Arial" w:cs="Arial"/>
        </w:rPr>
        <w:sym w:font="Wingdings" w:char="F04A"/>
      </w:r>
      <w:r w:rsidRPr="00F46C44">
        <w:rPr>
          <w:rFonts w:ascii="Arial" w:hAnsi="Arial" w:cs="Arial"/>
        </w:rPr>
        <w:t xml:space="preserve"> trifft voll zu</w:t>
      </w:r>
    </w:p>
    <w:p w14:paraId="2DBFF237" w14:textId="77777777" w:rsidR="00F46C44" w:rsidRPr="00F46C44" w:rsidRDefault="00F46C44" w:rsidP="00F46C44">
      <w:pPr>
        <w:pStyle w:val="Listenabsatz"/>
        <w:spacing w:after="0" w:line="312" w:lineRule="auto"/>
        <w:ind w:left="417"/>
        <w:rPr>
          <w:rFonts w:ascii="Arial" w:hAnsi="Arial" w:cs="Arial"/>
        </w:rPr>
      </w:pPr>
    </w:p>
    <w:p w14:paraId="0D2DD84A" w14:textId="77777777" w:rsidR="006347DD" w:rsidRPr="00F46C44" w:rsidRDefault="006347DD" w:rsidP="00F46C44">
      <w:pPr>
        <w:pStyle w:val="Listenabsatz"/>
        <w:spacing w:after="0" w:line="312" w:lineRule="auto"/>
        <w:ind w:left="417"/>
        <w:rPr>
          <w:rFonts w:ascii="Arial" w:hAnsi="Arial" w:cs="Arial"/>
        </w:rPr>
      </w:pPr>
    </w:p>
    <w:p w14:paraId="741D951C" w14:textId="1893D347" w:rsidR="004640E7" w:rsidRPr="007B59BF" w:rsidRDefault="004640E7" w:rsidP="007B59BF">
      <w:pPr>
        <w:pStyle w:val="Listenabsatz"/>
        <w:numPr>
          <w:ilvl w:val="0"/>
          <w:numId w:val="4"/>
        </w:numPr>
        <w:spacing w:after="0" w:line="312" w:lineRule="auto"/>
        <w:rPr>
          <w:rFonts w:ascii="Arial" w:hAnsi="Arial" w:cs="Arial"/>
        </w:rPr>
      </w:pPr>
      <w:r w:rsidRPr="007B59BF">
        <w:rPr>
          <w:rFonts w:ascii="Arial" w:hAnsi="Arial" w:cs="Arial"/>
          <w:b/>
          <w:bCs/>
        </w:rPr>
        <w:t>Die Schule definiert im BO-Konzept die Eckpunkte ihrer Beruflichen Orientierung</w:t>
      </w:r>
      <w:r w:rsidRPr="007B59BF">
        <w:rPr>
          <w:rFonts w:ascii="Arial" w:hAnsi="Arial" w:cs="Arial"/>
        </w:rPr>
        <w:t>.</w:t>
      </w:r>
    </w:p>
    <w:p w14:paraId="3F5A2C98" w14:textId="77777777" w:rsidR="00F46C44" w:rsidRPr="00F46C44" w:rsidRDefault="00F46C44" w:rsidP="00F46C44">
      <w:pPr>
        <w:pStyle w:val="Listenabsatz"/>
        <w:spacing w:after="0" w:line="312" w:lineRule="auto"/>
        <w:ind w:left="417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41"/>
        <w:gridCol w:w="707"/>
        <w:gridCol w:w="707"/>
        <w:gridCol w:w="707"/>
      </w:tblGrid>
      <w:tr w:rsidR="004640E7" w:rsidRPr="00E86B4A" w14:paraId="3EF94E11" w14:textId="77777777" w:rsidTr="00E86B4A">
        <w:tc>
          <w:tcPr>
            <w:tcW w:w="6941" w:type="dxa"/>
            <w:shd w:val="clear" w:color="auto" w:fill="E8FCFC"/>
            <w:vAlign w:val="center"/>
          </w:tcPr>
          <w:p w14:paraId="74338EB6" w14:textId="77777777" w:rsidR="004640E7" w:rsidRPr="00E86B4A" w:rsidRDefault="004640E7" w:rsidP="00E86B4A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78F6C683" w14:textId="7327CD5D" w:rsidR="004640E7" w:rsidRPr="00E86B4A" w:rsidRDefault="006347D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86B4A">
              <w:rPr>
                <w:rFonts w:ascii="Arial" w:hAnsi="Arial" w:cs="Arial"/>
              </w:rPr>
              <w:sym w:font="Wingdings" w:char="F04C"/>
            </w:r>
          </w:p>
        </w:tc>
        <w:tc>
          <w:tcPr>
            <w:tcW w:w="707" w:type="dxa"/>
            <w:vAlign w:val="center"/>
          </w:tcPr>
          <w:p w14:paraId="2E2A8D19" w14:textId="620AFFB5" w:rsidR="004640E7" w:rsidRPr="00E86B4A" w:rsidRDefault="006347D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86B4A">
              <w:rPr>
                <w:rFonts w:ascii="Arial" w:hAnsi="Arial" w:cs="Arial"/>
              </w:rPr>
              <w:sym w:font="Wingdings" w:char="F04B"/>
            </w:r>
          </w:p>
        </w:tc>
        <w:tc>
          <w:tcPr>
            <w:tcW w:w="707" w:type="dxa"/>
            <w:vAlign w:val="center"/>
          </w:tcPr>
          <w:p w14:paraId="3173B526" w14:textId="0E1D5CC1" w:rsidR="004640E7" w:rsidRPr="00E86B4A" w:rsidRDefault="006347D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86B4A">
              <w:rPr>
                <w:rFonts w:ascii="Arial" w:hAnsi="Arial" w:cs="Arial"/>
              </w:rPr>
              <w:sym w:font="Wingdings" w:char="F04A"/>
            </w:r>
          </w:p>
        </w:tc>
      </w:tr>
      <w:tr w:rsidR="006347DD" w:rsidRPr="00F46C44" w14:paraId="0A44B51D" w14:textId="77777777" w:rsidTr="007B59BF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1E38BF4E" w14:textId="77777777" w:rsidR="00B77C25" w:rsidRPr="00F46C44" w:rsidRDefault="00B77C25" w:rsidP="007B59B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F46C44">
              <w:rPr>
                <w:rFonts w:ascii="Arial" w:hAnsi="Arial" w:cs="Arial"/>
                <w:sz w:val="20"/>
                <w:szCs w:val="20"/>
              </w:rPr>
              <w:t>Das BO-Konzept beschreibt wesentliche Eckpunkte der Beruflichen Orientierung gemäß Mustervorlage BO-Konzept des Netzwerk Zukunft.</w:t>
            </w:r>
          </w:p>
          <w:p w14:paraId="78B2FE37" w14:textId="03807BE2" w:rsidR="007B59BF" w:rsidRPr="007B59BF" w:rsidRDefault="006347DD" w:rsidP="007B59BF">
            <w:pPr>
              <w:spacing w:line="312" w:lineRule="auto"/>
              <w:rPr>
                <w:rFonts w:ascii="Arial" w:hAnsi="Arial" w:cs="Arial"/>
                <w:i/>
                <w:iCs/>
                <w:color w:val="1ABCBD"/>
                <w:sz w:val="20"/>
                <w:szCs w:val="20"/>
              </w:rPr>
            </w:pPr>
            <w:r w:rsidRPr="00F46C44">
              <w:rPr>
                <w:rFonts w:ascii="Arial" w:hAnsi="Arial" w:cs="Arial"/>
                <w:i/>
                <w:iCs/>
                <w:color w:val="1ABCBD"/>
                <w:sz w:val="20"/>
                <w:szCs w:val="20"/>
              </w:rPr>
              <w:t>Wesentliche Eckpunkte des BO-Konzepts besprechen wir im</w:t>
            </w:r>
            <w:r w:rsidR="00F020DD">
              <w:rPr>
                <w:rFonts w:ascii="Arial" w:hAnsi="Arial" w:cs="Arial"/>
                <w:i/>
                <w:iCs/>
                <w:color w:val="1ABCBD"/>
                <w:sz w:val="20"/>
                <w:szCs w:val="20"/>
              </w:rPr>
              <w:t xml:space="preserve"> gleich gemeinsam</w:t>
            </w:r>
            <w:r w:rsidRPr="00F46C44">
              <w:rPr>
                <w:rFonts w:ascii="Arial" w:hAnsi="Arial" w:cs="Arial"/>
                <w:i/>
                <w:iCs/>
                <w:color w:val="1ABCBD"/>
                <w:sz w:val="20"/>
                <w:szCs w:val="20"/>
              </w:rPr>
              <w:t>.</w:t>
            </w:r>
            <w:r w:rsidR="00F93BED" w:rsidRPr="00F46C44">
              <w:rPr>
                <w:rFonts w:ascii="Arial" w:hAnsi="Arial" w:cs="Arial"/>
                <w:i/>
                <w:iCs/>
                <w:color w:val="1ABCBD"/>
                <w:sz w:val="20"/>
                <w:szCs w:val="20"/>
              </w:rPr>
              <w:t xml:space="preserve"> (hier bitte nichts eintragen)</w:t>
            </w:r>
          </w:p>
        </w:tc>
        <w:tc>
          <w:tcPr>
            <w:tcW w:w="707" w:type="dxa"/>
            <w:vAlign w:val="center"/>
          </w:tcPr>
          <w:p w14:paraId="05CF8EC0" w14:textId="38476CD5" w:rsidR="006347DD" w:rsidRPr="00F46C44" w:rsidRDefault="006347DD" w:rsidP="00591C1F">
            <w:pPr>
              <w:spacing w:line="312" w:lineRule="auto"/>
              <w:jc w:val="center"/>
              <w:rPr>
                <w:rFonts w:ascii="Arial" w:hAnsi="Arial" w:cs="Arial"/>
                <w:color w:val="1ABCBD"/>
                <w:sz w:val="20"/>
                <w:szCs w:val="20"/>
              </w:rPr>
            </w:pPr>
            <w:r w:rsidRPr="00F46C44">
              <w:rPr>
                <w:rFonts w:ascii="Arial" w:hAnsi="Arial" w:cs="Arial"/>
                <w:color w:val="1ABCBD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14:paraId="06A41E84" w14:textId="272707E3" w:rsidR="006347DD" w:rsidRPr="00F46C44" w:rsidRDefault="006347DD" w:rsidP="00591C1F">
            <w:pPr>
              <w:spacing w:line="312" w:lineRule="auto"/>
              <w:jc w:val="center"/>
              <w:rPr>
                <w:rFonts w:ascii="Arial" w:hAnsi="Arial" w:cs="Arial"/>
                <w:color w:val="1ABCBD"/>
                <w:sz w:val="20"/>
                <w:szCs w:val="20"/>
              </w:rPr>
            </w:pPr>
            <w:r w:rsidRPr="00F46C44">
              <w:rPr>
                <w:rFonts w:ascii="Arial" w:hAnsi="Arial" w:cs="Arial"/>
                <w:color w:val="1ABCBD"/>
                <w:sz w:val="20"/>
                <w:szCs w:val="20"/>
              </w:rPr>
              <w:t>x</w:t>
            </w:r>
          </w:p>
        </w:tc>
        <w:tc>
          <w:tcPr>
            <w:tcW w:w="707" w:type="dxa"/>
            <w:vAlign w:val="center"/>
          </w:tcPr>
          <w:p w14:paraId="61335B5C" w14:textId="1F666782" w:rsidR="006347DD" w:rsidRPr="00F46C44" w:rsidRDefault="006347DD" w:rsidP="00591C1F">
            <w:pPr>
              <w:spacing w:line="312" w:lineRule="auto"/>
              <w:jc w:val="center"/>
              <w:rPr>
                <w:rFonts w:ascii="Arial" w:hAnsi="Arial" w:cs="Arial"/>
                <w:color w:val="1ABCBD"/>
                <w:sz w:val="20"/>
                <w:szCs w:val="20"/>
              </w:rPr>
            </w:pPr>
            <w:r w:rsidRPr="00F46C44">
              <w:rPr>
                <w:rFonts w:ascii="Arial" w:hAnsi="Arial" w:cs="Arial"/>
                <w:color w:val="1ABCBD"/>
                <w:sz w:val="20"/>
                <w:szCs w:val="20"/>
              </w:rPr>
              <w:t>x</w:t>
            </w:r>
          </w:p>
        </w:tc>
      </w:tr>
      <w:tr w:rsidR="006347DD" w:rsidRPr="00F46C44" w14:paraId="36F8F217" w14:textId="77777777" w:rsidTr="007B59BF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656924FA" w14:textId="4B7E6D30" w:rsidR="007B59BF" w:rsidRPr="007B59BF" w:rsidRDefault="006347DD" w:rsidP="007B59BF">
            <w:pPr>
              <w:spacing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C44">
              <w:rPr>
                <w:rFonts w:ascii="Arial" w:hAnsi="Arial" w:cs="Arial"/>
                <w:color w:val="000000"/>
                <w:sz w:val="20"/>
                <w:szCs w:val="20"/>
              </w:rPr>
              <w:t>Das BO-Konzept bzw. Anlagen zum BO-Konzept (z. B. BO-Schuljahreskalender) enthalten Termine der Beruflichen Orientierung.</w:t>
            </w:r>
          </w:p>
        </w:tc>
        <w:tc>
          <w:tcPr>
            <w:tcW w:w="707" w:type="dxa"/>
            <w:vAlign w:val="center"/>
          </w:tcPr>
          <w:p w14:paraId="0DBC84E2" w14:textId="77777777" w:rsidR="006347DD" w:rsidRPr="00F46C44" w:rsidRDefault="006347DD" w:rsidP="00591C1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4428176" w14:textId="77777777" w:rsidR="006347DD" w:rsidRPr="00F46C44" w:rsidRDefault="006347DD" w:rsidP="00591C1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66D378D" w14:textId="77777777" w:rsidR="006347DD" w:rsidRPr="00F46C44" w:rsidRDefault="006347DD" w:rsidP="00591C1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48209" w14:textId="31926C5E" w:rsidR="004640E7" w:rsidRDefault="004640E7" w:rsidP="00F46C44">
      <w:pPr>
        <w:spacing w:after="0" w:line="312" w:lineRule="auto"/>
        <w:rPr>
          <w:rFonts w:ascii="Arial" w:hAnsi="Arial" w:cs="Arial"/>
        </w:rPr>
      </w:pPr>
    </w:p>
    <w:p w14:paraId="59543128" w14:textId="77777777" w:rsidR="007B59BF" w:rsidRPr="00F46C44" w:rsidRDefault="007B59BF" w:rsidP="00F46C44">
      <w:pPr>
        <w:spacing w:after="0" w:line="312" w:lineRule="auto"/>
        <w:rPr>
          <w:rFonts w:ascii="Arial" w:hAnsi="Arial" w:cs="Arial"/>
        </w:rPr>
      </w:pPr>
    </w:p>
    <w:p w14:paraId="00ECD488" w14:textId="5374B9EE" w:rsidR="004640E7" w:rsidRDefault="00F93BED" w:rsidP="007B59BF">
      <w:pPr>
        <w:pStyle w:val="Listenabsatz"/>
        <w:numPr>
          <w:ilvl w:val="0"/>
          <w:numId w:val="4"/>
        </w:numPr>
        <w:spacing w:after="0" w:line="312" w:lineRule="auto"/>
        <w:rPr>
          <w:rFonts w:ascii="Arial" w:hAnsi="Arial" w:cs="Arial"/>
          <w:b/>
          <w:bCs/>
        </w:rPr>
      </w:pPr>
      <w:r w:rsidRPr="007B59BF">
        <w:rPr>
          <w:rFonts w:ascii="Arial" w:hAnsi="Arial" w:cs="Arial"/>
          <w:b/>
          <w:bCs/>
        </w:rPr>
        <w:t>Die Schule stimmt das BO-Konzept mit weiteren Schulkonzepten ab.</w:t>
      </w:r>
    </w:p>
    <w:p w14:paraId="400DB5EE" w14:textId="77777777" w:rsidR="007B59BF" w:rsidRPr="007B59BF" w:rsidRDefault="007B59BF" w:rsidP="007B59BF">
      <w:pPr>
        <w:pStyle w:val="Listenabsatz"/>
        <w:spacing w:after="0" w:line="312" w:lineRule="auto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41"/>
        <w:gridCol w:w="707"/>
        <w:gridCol w:w="707"/>
        <w:gridCol w:w="707"/>
      </w:tblGrid>
      <w:tr w:rsidR="00F93BED" w:rsidRPr="00F46C44" w14:paraId="712CBF70" w14:textId="77777777" w:rsidTr="002D537A">
        <w:tc>
          <w:tcPr>
            <w:tcW w:w="6941" w:type="dxa"/>
            <w:shd w:val="clear" w:color="auto" w:fill="E8FCFC"/>
            <w:vAlign w:val="center"/>
          </w:tcPr>
          <w:p w14:paraId="42253D66" w14:textId="77777777" w:rsidR="00F93BED" w:rsidRPr="00F46C44" w:rsidRDefault="00F93BED" w:rsidP="00E86B4A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29B14035" w14:textId="77777777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C"/>
            </w:r>
          </w:p>
        </w:tc>
        <w:tc>
          <w:tcPr>
            <w:tcW w:w="707" w:type="dxa"/>
            <w:vAlign w:val="center"/>
          </w:tcPr>
          <w:p w14:paraId="0FF8F60B" w14:textId="77777777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B"/>
            </w:r>
          </w:p>
        </w:tc>
        <w:tc>
          <w:tcPr>
            <w:tcW w:w="707" w:type="dxa"/>
            <w:vAlign w:val="center"/>
          </w:tcPr>
          <w:p w14:paraId="5D03ADBB" w14:textId="77777777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A"/>
            </w:r>
          </w:p>
        </w:tc>
      </w:tr>
      <w:tr w:rsidR="00F93BED" w:rsidRPr="00F46C44" w14:paraId="06E1FF30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5CB92A17" w14:textId="1CE2DF97" w:rsidR="00F93BED" w:rsidRPr="00F46C44" w:rsidRDefault="002365D3" w:rsidP="00FF546C">
            <w:pPr>
              <w:spacing w:line="312" w:lineRule="auto"/>
              <w:rPr>
                <w:rFonts w:ascii="Arial" w:hAnsi="Arial" w:cs="Arial"/>
                <w:color w:val="0070C0"/>
              </w:rPr>
            </w:pPr>
            <w:r w:rsidRPr="00F46C44">
              <w:rPr>
                <w:rFonts w:ascii="Arial" w:hAnsi="Arial" w:cs="Arial"/>
                <w:color w:val="000000"/>
              </w:rPr>
              <w:t>Das BO-Konzept hat einen Bezug zum Schulprogramm.</w:t>
            </w:r>
          </w:p>
        </w:tc>
        <w:tc>
          <w:tcPr>
            <w:tcW w:w="707" w:type="dxa"/>
            <w:vAlign w:val="center"/>
          </w:tcPr>
          <w:p w14:paraId="46909EAE" w14:textId="0BE1EE0A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07" w:type="dxa"/>
            <w:vAlign w:val="center"/>
          </w:tcPr>
          <w:p w14:paraId="35244963" w14:textId="4DE2ABB4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07" w:type="dxa"/>
            <w:vAlign w:val="center"/>
          </w:tcPr>
          <w:p w14:paraId="4C201C14" w14:textId="7B8F920B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F93BED" w:rsidRPr="00F46C44" w14:paraId="3425DD65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270798B3" w14:textId="0502CCF0" w:rsidR="00F93BED" w:rsidRPr="00F46C44" w:rsidRDefault="002365D3" w:rsidP="00FF546C">
            <w:pPr>
              <w:spacing w:line="312" w:lineRule="auto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  <w:color w:val="000000"/>
              </w:rPr>
              <w:t>Das BO-Konzept hat einen Bezug zum schulinternen Curriculum.</w:t>
            </w:r>
          </w:p>
        </w:tc>
        <w:tc>
          <w:tcPr>
            <w:tcW w:w="707" w:type="dxa"/>
            <w:vAlign w:val="center"/>
          </w:tcPr>
          <w:p w14:paraId="6979D0B5" w14:textId="77777777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0148AD1D" w14:textId="77777777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5C25E097" w14:textId="77777777" w:rsidR="00F93BED" w:rsidRPr="00F46C44" w:rsidRDefault="00F93BED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365D3" w:rsidRPr="00F46C44" w14:paraId="37645D17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6B23639D" w14:textId="2786B13E" w:rsidR="002365D3" w:rsidRPr="00F46C44" w:rsidRDefault="002365D3" w:rsidP="00FF546C">
            <w:pPr>
              <w:spacing w:line="312" w:lineRule="auto"/>
              <w:rPr>
                <w:rFonts w:ascii="Arial" w:hAnsi="Arial" w:cs="Arial"/>
                <w:color w:val="000000"/>
              </w:rPr>
            </w:pPr>
            <w:r w:rsidRPr="00F46C44">
              <w:rPr>
                <w:rFonts w:ascii="Arial" w:hAnsi="Arial" w:cs="Arial"/>
              </w:rPr>
              <w:t>Das BO-Konzept hat einen Bezug zu weiteren schulischen Konzepten (z. B. Ganztagskonzept, Schulfahrtenkonzept).</w:t>
            </w:r>
          </w:p>
        </w:tc>
        <w:tc>
          <w:tcPr>
            <w:tcW w:w="707" w:type="dxa"/>
            <w:vAlign w:val="center"/>
          </w:tcPr>
          <w:p w14:paraId="47B16F8D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7D115540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1D008112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717ED49" w14:textId="7D017C12" w:rsidR="004640E7" w:rsidRDefault="004640E7" w:rsidP="00F46C44">
      <w:pPr>
        <w:spacing w:after="0" w:line="312" w:lineRule="auto"/>
        <w:ind w:left="57"/>
        <w:rPr>
          <w:rFonts w:ascii="Arial" w:hAnsi="Arial" w:cs="Arial"/>
        </w:rPr>
      </w:pPr>
    </w:p>
    <w:p w14:paraId="3D01BCF2" w14:textId="06BA53E1" w:rsidR="00DE26D5" w:rsidRDefault="00DE26D5" w:rsidP="00F46C44">
      <w:pPr>
        <w:spacing w:after="0" w:line="312" w:lineRule="auto"/>
        <w:ind w:left="57"/>
        <w:rPr>
          <w:rFonts w:ascii="Arial" w:hAnsi="Arial" w:cs="Arial"/>
        </w:rPr>
      </w:pPr>
    </w:p>
    <w:p w14:paraId="3530888D" w14:textId="21F34A56" w:rsidR="00DE26D5" w:rsidRDefault="00DE26D5" w:rsidP="00F46C44">
      <w:pPr>
        <w:spacing w:after="0" w:line="312" w:lineRule="auto"/>
        <w:ind w:left="57"/>
        <w:rPr>
          <w:rFonts w:ascii="Arial" w:hAnsi="Arial" w:cs="Arial"/>
        </w:rPr>
      </w:pPr>
    </w:p>
    <w:p w14:paraId="0D77992A" w14:textId="403BA485" w:rsidR="00DE26D5" w:rsidRDefault="00DE26D5" w:rsidP="00F46C44">
      <w:pPr>
        <w:spacing w:after="0" w:line="312" w:lineRule="auto"/>
        <w:ind w:left="57"/>
        <w:rPr>
          <w:rFonts w:ascii="Arial" w:hAnsi="Arial" w:cs="Arial"/>
        </w:rPr>
      </w:pPr>
    </w:p>
    <w:p w14:paraId="4B234800" w14:textId="238DFEFE" w:rsidR="00DE26D5" w:rsidRDefault="00DE26D5" w:rsidP="00F46C44">
      <w:pPr>
        <w:spacing w:after="0" w:line="312" w:lineRule="auto"/>
        <w:ind w:left="57"/>
        <w:rPr>
          <w:rFonts w:ascii="Arial" w:hAnsi="Arial" w:cs="Arial"/>
        </w:rPr>
      </w:pPr>
    </w:p>
    <w:p w14:paraId="197C2BB2" w14:textId="77777777" w:rsidR="00DE26D5" w:rsidRDefault="00DE26D5" w:rsidP="00F46C44">
      <w:pPr>
        <w:spacing w:after="0" w:line="312" w:lineRule="auto"/>
        <w:ind w:left="57"/>
        <w:rPr>
          <w:rFonts w:ascii="Arial" w:hAnsi="Arial" w:cs="Arial"/>
        </w:rPr>
      </w:pPr>
    </w:p>
    <w:p w14:paraId="5E244C5D" w14:textId="77777777" w:rsidR="007B59BF" w:rsidRPr="00F46C44" w:rsidRDefault="007B59BF" w:rsidP="00F46C44">
      <w:pPr>
        <w:spacing w:after="0" w:line="312" w:lineRule="auto"/>
        <w:ind w:left="57"/>
        <w:rPr>
          <w:rFonts w:ascii="Arial" w:hAnsi="Arial" w:cs="Arial"/>
        </w:rPr>
      </w:pPr>
    </w:p>
    <w:p w14:paraId="49CA24BF" w14:textId="04AB5A69" w:rsidR="002365D3" w:rsidRDefault="002365D3" w:rsidP="007B59BF">
      <w:pPr>
        <w:pStyle w:val="Listenabsatz"/>
        <w:numPr>
          <w:ilvl w:val="0"/>
          <w:numId w:val="4"/>
        </w:numPr>
        <w:spacing w:after="0" w:line="312" w:lineRule="auto"/>
        <w:rPr>
          <w:rFonts w:ascii="Arial" w:hAnsi="Arial" w:cs="Arial"/>
          <w:b/>
          <w:bCs/>
        </w:rPr>
      </w:pPr>
      <w:r w:rsidRPr="00F46C44">
        <w:rPr>
          <w:rFonts w:ascii="Arial" w:hAnsi="Arial" w:cs="Arial"/>
          <w:b/>
          <w:bCs/>
        </w:rPr>
        <w:lastRenderedPageBreak/>
        <w:t>Die Schule führt Maßnahmen zur Bekanntmachung ihres BO-Konzepts durch.</w:t>
      </w:r>
    </w:p>
    <w:p w14:paraId="6731203C" w14:textId="77777777" w:rsidR="007B59BF" w:rsidRPr="00F46C44" w:rsidRDefault="007B59BF" w:rsidP="007B59BF">
      <w:pPr>
        <w:pStyle w:val="Listenabsatz"/>
        <w:spacing w:after="0" w:line="312" w:lineRule="auto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41"/>
        <w:gridCol w:w="707"/>
        <w:gridCol w:w="707"/>
        <w:gridCol w:w="707"/>
      </w:tblGrid>
      <w:tr w:rsidR="002365D3" w:rsidRPr="00F46C44" w14:paraId="710F8927" w14:textId="77777777" w:rsidTr="002D537A">
        <w:tc>
          <w:tcPr>
            <w:tcW w:w="6941" w:type="dxa"/>
            <w:shd w:val="clear" w:color="auto" w:fill="E8FCFC"/>
            <w:vAlign w:val="center"/>
          </w:tcPr>
          <w:p w14:paraId="4D81AC7C" w14:textId="77777777" w:rsidR="002365D3" w:rsidRPr="00F46C44" w:rsidRDefault="002365D3" w:rsidP="00E86B4A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02C2F3CE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C"/>
            </w:r>
          </w:p>
        </w:tc>
        <w:tc>
          <w:tcPr>
            <w:tcW w:w="707" w:type="dxa"/>
            <w:vAlign w:val="center"/>
          </w:tcPr>
          <w:p w14:paraId="0C0FE8C0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B"/>
            </w:r>
          </w:p>
        </w:tc>
        <w:tc>
          <w:tcPr>
            <w:tcW w:w="707" w:type="dxa"/>
            <w:vAlign w:val="center"/>
          </w:tcPr>
          <w:p w14:paraId="5960C918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A"/>
            </w:r>
          </w:p>
        </w:tc>
      </w:tr>
      <w:tr w:rsidR="002365D3" w:rsidRPr="00F46C44" w14:paraId="1295B460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7C0DA037" w14:textId="21C400D9" w:rsidR="002365D3" w:rsidRPr="00F46C44" w:rsidRDefault="002365D3" w:rsidP="00A8794B">
            <w:pPr>
              <w:spacing w:line="312" w:lineRule="auto"/>
              <w:rPr>
                <w:rFonts w:ascii="Arial" w:hAnsi="Arial" w:cs="Arial"/>
                <w:color w:val="0070C0"/>
              </w:rPr>
            </w:pPr>
            <w:r w:rsidRPr="00F46C44">
              <w:rPr>
                <w:rFonts w:ascii="Arial" w:hAnsi="Arial" w:cs="Arial"/>
              </w:rPr>
              <w:t>Das BO-Konzept ist öffentlich verfügbar (z. B. auf der Homepage der Schule).</w:t>
            </w:r>
          </w:p>
        </w:tc>
        <w:tc>
          <w:tcPr>
            <w:tcW w:w="707" w:type="dxa"/>
            <w:vAlign w:val="center"/>
          </w:tcPr>
          <w:p w14:paraId="31C85258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07" w:type="dxa"/>
            <w:vAlign w:val="center"/>
          </w:tcPr>
          <w:p w14:paraId="6D0BD741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07" w:type="dxa"/>
            <w:vAlign w:val="center"/>
          </w:tcPr>
          <w:p w14:paraId="7A4DB7EB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2365D3" w:rsidRPr="00F46C44" w14:paraId="04375839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1435800C" w14:textId="4260552A" w:rsidR="002365D3" w:rsidRPr="00F46C44" w:rsidRDefault="002365D3" w:rsidP="00A8794B">
            <w:pPr>
              <w:spacing w:line="312" w:lineRule="auto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t>Das BO-Konzept wird schulinternen Anspruchsgruppen (z. B. Schüler/-innen, Lehrkräften oder Eltern) aktiv bekannt gemacht (z. B. über Schwarze Bretter, im Rahmen von</w:t>
            </w:r>
            <w:r w:rsidR="00F020DD">
              <w:rPr>
                <w:rFonts w:ascii="Arial" w:hAnsi="Arial" w:cs="Arial"/>
              </w:rPr>
              <w:t xml:space="preserve"> </w:t>
            </w:r>
            <w:r w:rsidRPr="00F46C44">
              <w:rPr>
                <w:rFonts w:ascii="Arial" w:hAnsi="Arial" w:cs="Arial"/>
              </w:rPr>
              <w:t>Informationsveranstaltungen).</w:t>
            </w:r>
          </w:p>
        </w:tc>
        <w:tc>
          <w:tcPr>
            <w:tcW w:w="707" w:type="dxa"/>
            <w:vAlign w:val="center"/>
          </w:tcPr>
          <w:p w14:paraId="637E1689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77337F3A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0DA4BEC6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365D3" w:rsidRPr="00F46C44" w14:paraId="017F36C2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5A402F37" w14:textId="7B671DB4" w:rsidR="002365D3" w:rsidRPr="00F46C44" w:rsidRDefault="002365D3" w:rsidP="00A8794B">
            <w:pPr>
              <w:spacing w:line="312" w:lineRule="auto"/>
              <w:rPr>
                <w:rFonts w:ascii="Arial" w:hAnsi="Arial" w:cs="Arial"/>
                <w:color w:val="000000"/>
              </w:rPr>
            </w:pPr>
            <w:r w:rsidRPr="00F46C44">
              <w:rPr>
                <w:rFonts w:ascii="Arial" w:hAnsi="Arial" w:cs="Arial"/>
              </w:rPr>
              <w:t>Das BO-Konzept wird außerschulischen Akteuren (z. B. Vertreter/-innen von Unternehmen) aktiv bekannt gemacht (z. B. als Information der Schulleitung).</w:t>
            </w:r>
          </w:p>
        </w:tc>
        <w:tc>
          <w:tcPr>
            <w:tcW w:w="707" w:type="dxa"/>
            <w:vAlign w:val="center"/>
          </w:tcPr>
          <w:p w14:paraId="6B6026C5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62BC52F1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6DC6DFA9" w14:textId="77777777" w:rsidR="002365D3" w:rsidRPr="00F46C44" w:rsidRDefault="002365D3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AB8B59B" w14:textId="1B1C033B" w:rsidR="007B59BF" w:rsidRDefault="007B59BF" w:rsidP="007B59BF">
      <w:pPr>
        <w:pStyle w:val="Listenabsatz"/>
        <w:spacing w:after="0" w:line="312" w:lineRule="auto"/>
        <w:rPr>
          <w:rFonts w:ascii="Arial" w:hAnsi="Arial" w:cs="Arial"/>
          <w:b/>
          <w:bCs/>
        </w:rPr>
      </w:pPr>
    </w:p>
    <w:p w14:paraId="1CB4B518" w14:textId="77777777" w:rsidR="007B59BF" w:rsidRDefault="007B59BF" w:rsidP="007B59BF">
      <w:pPr>
        <w:pStyle w:val="Listenabsatz"/>
        <w:spacing w:after="0" w:line="312" w:lineRule="auto"/>
        <w:rPr>
          <w:rFonts w:ascii="Arial" w:hAnsi="Arial" w:cs="Arial"/>
          <w:b/>
          <w:bCs/>
        </w:rPr>
      </w:pPr>
    </w:p>
    <w:p w14:paraId="3B4869BC" w14:textId="5B941835" w:rsidR="004640E7" w:rsidRDefault="008240B8" w:rsidP="007B59BF">
      <w:pPr>
        <w:pStyle w:val="Listenabsatz"/>
        <w:numPr>
          <w:ilvl w:val="0"/>
          <w:numId w:val="4"/>
        </w:numPr>
        <w:spacing w:after="0" w:line="312" w:lineRule="auto"/>
        <w:rPr>
          <w:rFonts w:ascii="Arial" w:hAnsi="Arial" w:cs="Arial"/>
          <w:b/>
          <w:bCs/>
        </w:rPr>
      </w:pPr>
      <w:r w:rsidRPr="00F46C44">
        <w:rPr>
          <w:rFonts w:ascii="Arial" w:hAnsi="Arial" w:cs="Arial"/>
          <w:b/>
          <w:bCs/>
        </w:rPr>
        <w:t>Die Schule überarbeitet ihr BO-Konzept regelmäßig.</w:t>
      </w:r>
    </w:p>
    <w:p w14:paraId="5B7195D3" w14:textId="77777777" w:rsidR="007B59BF" w:rsidRPr="00F46C44" w:rsidRDefault="007B59BF" w:rsidP="007B59BF">
      <w:pPr>
        <w:pStyle w:val="Listenabsatz"/>
        <w:spacing w:after="0" w:line="312" w:lineRule="auto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41"/>
        <w:gridCol w:w="707"/>
        <w:gridCol w:w="707"/>
        <w:gridCol w:w="707"/>
      </w:tblGrid>
      <w:tr w:rsidR="008240B8" w:rsidRPr="00F46C44" w14:paraId="01D465B5" w14:textId="77777777" w:rsidTr="002D537A">
        <w:tc>
          <w:tcPr>
            <w:tcW w:w="6941" w:type="dxa"/>
            <w:shd w:val="clear" w:color="auto" w:fill="E8FCFC"/>
            <w:vAlign w:val="center"/>
          </w:tcPr>
          <w:p w14:paraId="41DF10E3" w14:textId="77777777" w:rsidR="008240B8" w:rsidRPr="00F46C44" w:rsidRDefault="008240B8" w:rsidP="00E86B4A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25979D86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C"/>
            </w:r>
          </w:p>
        </w:tc>
        <w:tc>
          <w:tcPr>
            <w:tcW w:w="707" w:type="dxa"/>
            <w:vAlign w:val="center"/>
          </w:tcPr>
          <w:p w14:paraId="4482D4FA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B"/>
            </w:r>
          </w:p>
        </w:tc>
        <w:tc>
          <w:tcPr>
            <w:tcW w:w="707" w:type="dxa"/>
            <w:vAlign w:val="center"/>
          </w:tcPr>
          <w:p w14:paraId="6A31569B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sym w:font="Wingdings" w:char="F04A"/>
            </w:r>
          </w:p>
        </w:tc>
      </w:tr>
      <w:tr w:rsidR="008240B8" w:rsidRPr="00F46C44" w14:paraId="05C71D34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4C4E8BB9" w14:textId="1909D361" w:rsidR="008240B8" w:rsidRPr="00F46C44" w:rsidRDefault="008240B8" w:rsidP="00FF546C">
            <w:pPr>
              <w:spacing w:line="312" w:lineRule="auto"/>
              <w:rPr>
                <w:rFonts w:ascii="Arial" w:hAnsi="Arial" w:cs="Arial"/>
                <w:color w:val="0070C0"/>
              </w:rPr>
            </w:pPr>
            <w:r w:rsidRPr="00F46C44">
              <w:rPr>
                <w:rFonts w:ascii="Arial" w:hAnsi="Arial" w:cs="Arial"/>
                <w:color w:val="000000"/>
              </w:rPr>
              <w:t>Das BO-Konzept wird in regelmäßigen Abständen fortgeschrieben.</w:t>
            </w:r>
          </w:p>
        </w:tc>
        <w:tc>
          <w:tcPr>
            <w:tcW w:w="707" w:type="dxa"/>
            <w:vAlign w:val="center"/>
          </w:tcPr>
          <w:p w14:paraId="7C53102C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07" w:type="dxa"/>
            <w:vAlign w:val="center"/>
          </w:tcPr>
          <w:p w14:paraId="19A06245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07" w:type="dxa"/>
            <w:vAlign w:val="center"/>
          </w:tcPr>
          <w:p w14:paraId="38E6B554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8240B8" w:rsidRPr="00F46C44" w14:paraId="12692C6C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42B80485" w14:textId="262D17BA" w:rsidR="008240B8" w:rsidRPr="00F46C44" w:rsidRDefault="008240B8" w:rsidP="00FF546C">
            <w:pPr>
              <w:spacing w:line="312" w:lineRule="auto"/>
              <w:rPr>
                <w:rFonts w:ascii="Arial" w:hAnsi="Arial" w:cs="Arial"/>
              </w:rPr>
            </w:pPr>
            <w:r w:rsidRPr="00F46C44">
              <w:rPr>
                <w:rFonts w:ascii="Arial" w:hAnsi="Arial" w:cs="Arial"/>
              </w:rPr>
              <w:t>Das BO-Konzept wird unter Beteiligung schulinterner Anspruchsgruppen (z. B. Schüler/-innen, Lehrkräfte oder Eltern) fortgeschrieben bzw. erstellt (falls noch nicht vorhanden).</w:t>
            </w:r>
          </w:p>
        </w:tc>
        <w:tc>
          <w:tcPr>
            <w:tcW w:w="707" w:type="dxa"/>
            <w:vAlign w:val="center"/>
          </w:tcPr>
          <w:p w14:paraId="289237BD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0C7103D6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66ACE8BB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8240B8" w:rsidRPr="00F46C44" w14:paraId="79436381" w14:textId="77777777" w:rsidTr="002D537A">
        <w:trPr>
          <w:trHeight w:val="850"/>
        </w:trPr>
        <w:tc>
          <w:tcPr>
            <w:tcW w:w="6941" w:type="dxa"/>
            <w:shd w:val="clear" w:color="auto" w:fill="E8FCFC"/>
            <w:vAlign w:val="center"/>
          </w:tcPr>
          <w:p w14:paraId="67D9E095" w14:textId="7CAAA0AC" w:rsidR="008240B8" w:rsidRPr="00F46C44" w:rsidRDefault="008240B8" w:rsidP="00FF546C">
            <w:pPr>
              <w:spacing w:line="312" w:lineRule="auto"/>
              <w:rPr>
                <w:rFonts w:ascii="Arial" w:hAnsi="Arial" w:cs="Arial"/>
                <w:color w:val="000000"/>
              </w:rPr>
            </w:pPr>
            <w:r w:rsidRPr="00F46C44">
              <w:rPr>
                <w:rFonts w:ascii="Arial" w:hAnsi="Arial" w:cs="Arial"/>
              </w:rPr>
              <w:t>Das BO-Konzept wird unter Beteiligung außerschulischer Akteure (z. B. Berufsberater/-in der Agentur für Arbeit, Vertreter/-innen von Kooperationspartnern) fortgeschrieben bzw. erstellt (falls noch nicht vorhanden)</w:t>
            </w:r>
          </w:p>
        </w:tc>
        <w:tc>
          <w:tcPr>
            <w:tcW w:w="707" w:type="dxa"/>
            <w:vAlign w:val="center"/>
          </w:tcPr>
          <w:p w14:paraId="2C899A8F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35FB1F0A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7DE29A38" w14:textId="77777777" w:rsidR="008240B8" w:rsidRPr="00F46C44" w:rsidRDefault="008240B8" w:rsidP="00591C1F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6CCBFF0" w14:textId="77777777" w:rsidR="004640E7" w:rsidRPr="00F46C44" w:rsidRDefault="004640E7" w:rsidP="00F46C44">
      <w:pPr>
        <w:spacing w:after="0" w:line="312" w:lineRule="auto"/>
        <w:ind w:left="57"/>
        <w:rPr>
          <w:rFonts w:ascii="Arial" w:hAnsi="Arial" w:cs="Arial"/>
        </w:rPr>
      </w:pPr>
    </w:p>
    <w:sectPr w:rsidR="004640E7" w:rsidRPr="00F46C4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F6F" w14:textId="77777777" w:rsidR="006B718D" w:rsidRDefault="006B718D" w:rsidP="006B718D">
      <w:pPr>
        <w:spacing w:after="0" w:line="240" w:lineRule="auto"/>
      </w:pPr>
      <w:r>
        <w:separator/>
      </w:r>
    </w:p>
  </w:endnote>
  <w:endnote w:type="continuationSeparator" w:id="0">
    <w:p w14:paraId="56EBAC53" w14:textId="77777777" w:rsidR="006B718D" w:rsidRDefault="006B718D" w:rsidP="006B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222A" w14:textId="184D6896" w:rsidR="006B718D" w:rsidRPr="00F46C44" w:rsidRDefault="00F46C44" w:rsidP="00F46C44">
    <w:pPr>
      <w:pStyle w:val="Kopfzeile"/>
      <w:jc w:val="right"/>
      <w:rPr>
        <w:rFonts w:ascii="Arial" w:hAnsi="Arial" w:cs="Arial"/>
        <w:sz w:val="20"/>
        <w:szCs w:val="20"/>
      </w:rPr>
    </w:pPr>
    <w:r w:rsidRPr="00F46C44">
      <w:rPr>
        <w:rFonts w:ascii="Arial" w:hAnsi="Arial" w:cs="Arial"/>
        <w:sz w:val="20"/>
        <w:szCs w:val="20"/>
      </w:rPr>
      <w:t>M1.3.1 Evaluierung von BO-Konzepten, Schritt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BB2E" w14:textId="77777777" w:rsidR="006B718D" w:rsidRDefault="006B718D" w:rsidP="006B718D">
      <w:pPr>
        <w:spacing w:after="0" w:line="240" w:lineRule="auto"/>
      </w:pPr>
      <w:r>
        <w:separator/>
      </w:r>
    </w:p>
  </w:footnote>
  <w:footnote w:type="continuationSeparator" w:id="0">
    <w:p w14:paraId="3B0930AF" w14:textId="77777777" w:rsidR="006B718D" w:rsidRDefault="006B718D" w:rsidP="006B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A1DB" w14:textId="6CB1EE53" w:rsidR="006B718D" w:rsidRPr="00F46C44" w:rsidRDefault="00F46C44" w:rsidP="00F46C44">
    <w:pPr>
      <w:pStyle w:val="Kopfzeile"/>
    </w:pPr>
    <w:r w:rsidRPr="00F46C44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0C9F6" wp14:editId="3104C491">
              <wp:simplePos x="0" y="0"/>
              <wp:positionH relativeFrom="column">
                <wp:posOffset>-1157287</wp:posOffset>
              </wp:positionH>
              <wp:positionV relativeFrom="paragraph">
                <wp:posOffset>-434023</wp:posOffset>
              </wp:positionV>
              <wp:extent cx="6905625" cy="74930"/>
              <wp:effectExtent l="0" t="0" r="9525" b="1270"/>
              <wp:wrapNone/>
              <wp:docPr id="10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74930"/>
                      </a:xfrm>
                      <a:prstGeom prst="rect">
                        <a:avLst/>
                      </a:prstGeom>
                      <a:solidFill>
                        <a:srgbClr val="01425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3AD87" id="Rechteck 10" o:spid="_x0000_s1026" style="position:absolute;margin-left:-91.1pt;margin-top:-34.2pt;width:543.7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" fillcolor="#01425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D60"/>
    <w:multiLevelType w:val="hybridMultilevel"/>
    <w:tmpl w:val="721CFFA2"/>
    <w:lvl w:ilvl="0" w:tplc="7C622E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48885E06"/>
    <w:multiLevelType w:val="hybridMultilevel"/>
    <w:tmpl w:val="1DBC09DE"/>
    <w:lvl w:ilvl="0" w:tplc="3FAC0C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5508C"/>
    <w:multiLevelType w:val="hybridMultilevel"/>
    <w:tmpl w:val="BC88360E"/>
    <w:lvl w:ilvl="0" w:tplc="A0AC5B5E">
      <w:start w:val="1"/>
      <w:numFmt w:val="bullet"/>
      <w:lvlText w:val=""/>
      <w:lvlJc w:val="left"/>
      <w:pPr>
        <w:ind w:left="417" w:hanging="360"/>
      </w:pPr>
      <w:rPr>
        <w:rFonts w:ascii="Wingdings" w:eastAsiaTheme="minorHAnsi" w:hAnsi="Wingding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7FDC6EB5"/>
    <w:multiLevelType w:val="hybridMultilevel"/>
    <w:tmpl w:val="9B047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55692">
    <w:abstractNumId w:val="0"/>
  </w:num>
  <w:num w:numId="2" w16cid:durableId="198200600">
    <w:abstractNumId w:val="2"/>
  </w:num>
  <w:num w:numId="3" w16cid:durableId="1975795316">
    <w:abstractNumId w:val="3"/>
  </w:num>
  <w:num w:numId="4" w16cid:durableId="102505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E7"/>
    <w:rsid w:val="002365D3"/>
    <w:rsid w:val="002D537A"/>
    <w:rsid w:val="002E052A"/>
    <w:rsid w:val="00450D8A"/>
    <w:rsid w:val="004640E7"/>
    <w:rsid w:val="00591C1F"/>
    <w:rsid w:val="00626005"/>
    <w:rsid w:val="006347DD"/>
    <w:rsid w:val="006B718D"/>
    <w:rsid w:val="007579E9"/>
    <w:rsid w:val="007B59BF"/>
    <w:rsid w:val="00801CD1"/>
    <w:rsid w:val="00822790"/>
    <w:rsid w:val="008240B8"/>
    <w:rsid w:val="00A8794B"/>
    <w:rsid w:val="00AD7E1D"/>
    <w:rsid w:val="00AE73E3"/>
    <w:rsid w:val="00B77C25"/>
    <w:rsid w:val="00DE26D5"/>
    <w:rsid w:val="00E53498"/>
    <w:rsid w:val="00E86B4A"/>
    <w:rsid w:val="00F020DD"/>
    <w:rsid w:val="00F46C44"/>
    <w:rsid w:val="00F93BE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EEE6"/>
  <w15:chartTrackingRefBased/>
  <w15:docId w15:val="{A77BA206-27DE-47E0-88D5-76124DC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0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0E7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227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227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227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27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279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B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18D"/>
  </w:style>
  <w:style w:type="paragraph" w:styleId="Fuzeile">
    <w:name w:val="footer"/>
    <w:basedOn w:val="Standard"/>
    <w:link w:val="FuzeileZchn"/>
    <w:uiPriority w:val="99"/>
    <w:unhideWhenUsed/>
    <w:rsid w:val="006B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549F55943A14EB54012030696BCD3" ma:contentTypeVersion="13" ma:contentTypeDescription="Ein neues Dokument erstellen." ma:contentTypeScope="" ma:versionID="561716f9cae73e04d44e84f7e763ea2b">
  <xsd:schema xmlns:xsd="http://www.w3.org/2001/XMLSchema" xmlns:xs="http://www.w3.org/2001/XMLSchema" xmlns:p="http://schemas.microsoft.com/office/2006/metadata/properties" xmlns:ns2="36791371-3bb0-4e04-bfec-4d873539ccae" xmlns:ns3="112ec909-dcc2-4675-919e-a56129600c82" targetNamespace="http://schemas.microsoft.com/office/2006/metadata/properties" ma:root="true" ma:fieldsID="7d12a46c0b04d49bdbd91b1a9441d675" ns2:_="" ns3:_="">
    <xsd:import namespace="36791371-3bb0-4e04-bfec-4d873539ccae"/>
    <xsd:import namespace="112ec909-dcc2-4675-919e-a56129600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1371-3bb0-4e04-bfec-4d873539c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8a0e7f1-835c-4311-9185-c87170e08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c909-dcc2-4675-919e-a56129600c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ce6aa8-bdbe-4e28-b8b6-09be8613c94e}" ma:internalName="TaxCatchAll" ma:showField="CatchAllData" ma:web="112ec909-dcc2-4675-919e-a56129600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791371-3bb0-4e04-bfec-4d873539ccae">
      <Terms xmlns="http://schemas.microsoft.com/office/infopath/2007/PartnerControls"/>
    </lcf76f155ced4ddcb4097134ff3c332f>
    <TaxCatchAll xmlns="112ec909-dcc2-4675-919e-a56129600c82" xsi:nil="true"/>
  </documentManagement>
</p:properties>
</file>

<file path=customXml/itemProps1.xml><?xml version="1.0" encoding="utf-8"?>
<ds:datastoreItem xmlns:ds="http://schemas.openxmlformats.org/officeDocument/2006/customXml" ds:itemID="{03BE95E7-1052-44AB-B179-C5381DE2B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30A76-052C-45F6-9F7C-84657620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91371-3bb0-4e04-bfec-4d873539ccae"/>
    <ds:schemaRef ds:uri="112ec909-dcc2-4675-919e-a56129600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5611A-A172-464D-8A03-44463602E523}">
  <ds:schemaRefs>
    <ds:schemaRef ds:uri="http://schemas.microsoft.com/office/2006/metadata/properties"/>
    <ds:schemaRef ds:uri="http://schemas.microsoft.com/office/infopath/2007/PartnerControls"/>
    <ds:schemaRef ds:uri="36791371-3bb0-4e04-bfec-4d873539ccae"/>
    <ds:schemaRef ds:uri="112ec909-dcc2-4675-919e-a56129600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Zimmermann</dc:creator>
  <cp:keywords/>
  <dc:description/>
  <cp:lastModifiedBy>Tanja Blum [NWZ Potsdam]</cp:lastModifiedBy>
  <cp:revision>2</cp:revision>
  <dcterms:created xsi:type="dcterms:W3CDTF">2023-01-08T11:13:00Z</dcterms:created>
  <dcterms:modified xsi:type="dcterms:W3CDTF">2023-01-08T11:13:00Z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0x010100781549F55943A14EB54012030696BCD3</vt:lpwstr>
  </property>
</Properties>
</file>